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9"/>
          <w:szCs w:val="39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9"/>
          <w:szCs w:val="39"/>
          <w:lang w:eastAsia="zh-CN"/>
        </w:rPr>
        <w:t>泉州市城市管理局“双随机、一公开”执法检查对象名录库</w:t>
      </w:r>
    </w:p>
    <w:p>
      <w:pPr>
        <w:jc w:val="center"/>
        <w:rPr>
          <w:rFonts w:hint="eastAsia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5454"/>
        <w:gridCol w:w="5276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5454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检查对象名称</w:t>
            </w:r>
          </w:p>
        </w:tc>
        <w:tc>
          <w:tcPr>
            <w:tcW w:w="5276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社会信用代码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454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泉州市燃气有限公司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91350500779616174P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泉州市泉港新奥燃气有限公司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91350505674019058G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惠安县燃气有限公司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91350521784544013F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晋江新奥燃气有限公司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91350582789016527X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石狮新奥燃气有限公司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913505817845348510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南安市燃气有限公司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913505837845215672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福建省安溪新奥燃气有限公司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91350524MA2XN0HG54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永春县新奥燃气有限公司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91350525694392781U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德化广安天然气有限公司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91350526749054991E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泉州台商投资区燃气有限公司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913505210543168605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泉州市新奥交通能源发展有限公司</w:t>
            </w:r>
          </w:p>
        </w:tc>
        <w:tc>
          <w:tcPr>
            <w:tcW w:w="5276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913505025747422819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福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-6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建扬帆石化有限公司泉州永春分公司</w:t>
            </w:r>
          </w:p>
        </w:tc>
        <w:tc>
          <w:tcPr>
            <w:tcW w:w="5276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91350525MACYGUNJ0N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泉州鲤城金源液化气有限公司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91350502764057445B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泉州昭商石化有限公司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913505001561234378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泉州润闽液化石油气有限公司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91350500570951473R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泉州市泉港大晟燃气有限公司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91350505731850711H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泉州市泉港大地石化有限公司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91350505259887835C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泉州泉港鑫港液化气有限公司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91350505729693665C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泉州华星燃气有限公司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91350000066567667R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福建华星石化有限公司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91350500611572868G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21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泉州惠晟燃气有限公司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913505217661648692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22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惠安县新宏星液化气有限公司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91350521741657392T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23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福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-6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建省晋江市恒盛液化石油气有限公司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91350582705231407D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24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晋江市深沪液化石油气有限公司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91350582727908685Q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25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福建省晋江厦华石化有限公司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91350582611606036U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26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福建省晋江市东石镇玉湖液化气站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91350582705363303K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27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福建省晋江福埔液化气供应有限公司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913505826119010512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28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福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-6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建省晋江市安海辉耀液化气有限公司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9135058271734699X4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29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福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-6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建省晋江市锦马液化石油气有限公司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91350582259799878X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30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泉州市百源液化气公司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913505821561021858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31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福建省晋江晋燃燃气有限公司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91350582MA2XYHHK4W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32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石狮市博江煤气有限责任公司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913505811582308341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33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石狮市丰沧液化气有限公司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913505811543357437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34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南安市东方液化石油气有限公司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91350583156309231J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35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南安市东区液化石油气有限公司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91350583738047120X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36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福建省南安福联液化石油气有限公司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91350583154362733L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37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南安市鑫源液化石油气有限公司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91350583696621920L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38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南安市诗山液化石油气有限公司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9135058325986107XH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39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南安市维新液化石油气有限公司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91350583611916683P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40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泉州新鸿都液化石油气有限公司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91350583574700970R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41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南安市官桥液化石油气有限公司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913505837052442081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42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南安市鸿江液化石油气有限公司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91350583727901619R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43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福建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-6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省安溪县源丰液化气发展有限公司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913505246115655370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44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福建省安溪县聚源燃气有限公司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913505247796404222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45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永春县桃城液化气有限责任公司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913505251564038938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46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福建省永春兴盛燃气有限公司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913505251564157208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47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德化县物资有限公司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91350526489490219R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48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北区水厂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91350500156100235H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49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金鸡水厂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91350500156100235H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金浦水厂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91350500669270600U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51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泉州泉南供水有限公司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91350500611557836U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52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湄丰水厂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91350505591734689C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53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凤阳水厂（第二水厂）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91350505591734689C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54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梅岭水厂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91350000741696906G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55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-6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建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pacing w:val="-20"/>
                <w:kern w:val="0"/>
                <w:sz w:val="30"/>
                <w:szCs w:val="30"/>
                <w:u w:val="none"/>
                <w:lang w:val="en-US" w:eastAsia="zh-CN" w:bidi="ar"/>
              </w:rPr>
              <w:t>省石狮市二十万吨自来水厂有限公司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91350581154339066P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56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-6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建省石狮供水股份有限公司赤湖水厂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91350500705225103C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57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美林水厂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91350583156301125E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58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-6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安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pacing w:val="-20"/>
                <w:kern w:val="0"/>
                <w:sz w:val="30"/>
                <w:szCs w:val="30"/>
                <w:u w:val="none"/>
                <w:lang w:val="en-US" w:eastAsia="zh-CN" w:bidi="ar"/>
              </w:rPr>
              <w:t>县城乡供水有限责任公司（城南水厂）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91350521569256000P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59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pacing w:val="-20"/>
                <w:kern w:val="0"/>
                <w:sz w:val="30"/>
                <w:szCs w:val="30"/>
                <w:u w:val="none"/>
                <w:lang w:val="en-US" w:eastAsia="zh-CN" w:bidi="ar"/>
              </w:rPr>
              <w:t>安县城乡供水有限责任公司（北关水厂）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91350521569256000P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60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安溪县城关自来水厂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91350524156340175W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61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兴华水厂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91350525782181896T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62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坪埔水厂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9135052615642036XH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63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蒲坂水厂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9135052615642036XH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64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石狮市垃圾综合处理厂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91350581739523475D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65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晋江市生活垃圾焚烧发电厂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913505827531454158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66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南安市生活垃圾焚烧发电厂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91350583MA333EBG06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67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惠安县生活垃圾焚烧发电厂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91350521683072977F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68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安溪县生活垃圾焚烧发电厂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913505246919276484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69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永春县生活垃圾焚烧发电厂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91350525MA35AADYX8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70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德化县生活垃圾焚烧发电厂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91350526MABNM01206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71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宝洲污水处理厂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91350500754993221U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72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北峰污水处理厂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91350500754993221U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73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城东污水处理厂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91350500660370234F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74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东海污水处理厂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913505006893721458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75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城东污水处理厂扩建项目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91350500MA33U9CA17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76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东海污水处理厂扩建项目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91350500MA33U9CA17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77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泉港污水处理厂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91350505793762522N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78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清濛污水处理厂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9135050274636701XK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79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台商区惠南污水处理厂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91350521MA32TR663X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80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晋江仙石污水处理厂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913505827685838562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81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晋江南港污水处理厂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91350582054338138C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82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石狮市中心区污水处理厂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91350581772905782C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83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南安市污水处理厂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91350583770672524A（一二期）、91350583MA357FJX7C（三期）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84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南安市玉田污水处理厂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91110108738220675U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85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惠安县污水处理厂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91350521770681279L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86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安溪县污水处理厂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913505247685849989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87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永春县污水处理厂一期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91350525MACBNYFU84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88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永春县污水处理厂二期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91350525766183576T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89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德化县污水处理厂</w:t>
            </w:r>
          </w:p>
        </w:tc>
        <w:tc>
          <w:tcPr>
            <w:tcW w:w="5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913505267753603780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90</w:t>
            </w:r>
          </w:p>
        </w:tc>
        <w:tc>
          <w:tcPr>
            <w:tcW w:w="5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232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泉</w:t>
            </w:r>
            <w:r>
              <w:rPr>
                <w:rFonts w:hint="eastAsia" w:ascii="方正仿宋_GB2312" w:hAnsi="方正仿宋_GB2312" w:eastAsia="方正仿宋_GB2312" w:cs="方正仿宋_GB2312"/>
                <w:spacing w:val="-23"/>
                <w:sz w:val="30"/>
                <w:szCs w:val="30"/>
                <w:vertAlign w:val="baseline"/>
                <w:lang w:val="en-US" w:eastAsia="zh-CN"/>
              </w:rPr>
              <w:t>州市园林绿化中心负责的园林绿化工程项目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1235050048923889XP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以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  <w:t>实际在建项目工程为准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91</w:t>
            </w:r>
          </w:p>
        </w:tc>
        <w:tc>
          <w:tcPr>
            <w:tcW w:w="5454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泉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pacing w:val="-20"/>
                <w:kern w:val="0"/>
                <w:sz w:val="30"/>
                <w:szCs w:val="30"/>
                <w:u w:val="none"/>
                <w:lang w:val="en-US" w:eastAsia="zh-CN" w:bidi="ar"/>
              </w:rPr>
              <w:t>州市公园中心负责的园林绿化工程项目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123505004892407704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以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  <w:t>实际在建项目工程为准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92</w:t>
            </w:r>
          </w:p>
        </w:tc>
        <w:tc>
          <w:tcPr>
            <w:tcW w:w="5454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泉州市西北洋滞洪排涝中心负责的园林绿化工程项目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12350500489726244R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以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  <w:t>实际在建项目工程为准</w:t>
            </w:r>
          </w:p>
        </w:tc>
      </w:tr>
    </w:tbl>
    <w:p>
      <w:pPr>
        <w:jc w:val="both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FEBC097-D1ED-4D8E-838E-1F1E53B9515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62FC76B-D212-4F6A-BADA-DEC45857E54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9C9B7D8-E4BF-4B2B-9BD1-255131AE37C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9DDB87E-6F85-4CB8-A7AE-1959E373EC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ODBiMzE3NjgwMzFmNTQ5MjFmODEyN2M2ZTVkYjIifQ=="/>
  </w:docVars>
  <w:rsids>
    <w:rsidRoot w:val="21E73C50"/>
    <w:rsid w:val="1C5E775E"/>
    <w:rsid w:val="21E73C50"/>
    <w:rsid w:val="35955636"/>
    <w:rsid w:val="3C074F7A"/>
    <w:rsid w:val="566B3E0D"/>
    <w:rsid w:val="66891A80"/>
    <w:rsid w:val="69C34945"/>
    <w:rsid w:val="7078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2024-08-08T03:48:00Z</dcterms:created>
  <dc:creator>user</dc:creator>
  <cp:lastModifiedBy>qz28986634</cp:lastModifiedBy>
  <cp:lastPrinted>2024-09-13T01:52:00Z</cp:lastPrinted>
  <dcterms:modified xsi:type="dcterms:W3CDTF">2024-09-13T09:12:35Z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8447A3AE68CC4166BD1F116D56F53FAF_11</vt:lpwstr>
  </property>
</Properties>
</file>