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</w:t>
      </w:r>
    </w:p>
    <w:p>
      <w:pPr>
        <w:spacing w:line="500" w:lineRule="exact"/>
        <w:ind w:right="55" w:rightChars="26"/>
        <w:jc w:val="center"/>
        <w:rPr>
          <w:rFonts w:hint="eastAsia" w:ascii="宋体" w:hAnsi="宋体" w:eastAsia="宋体"/>
          <w:b/>
          <w:sz w:val="39"/>
          <w:szCs w:val="39"/>
          <w:lang w:eastAsia="zh-CN"/>
        </w:rPr>
      </w:pPr>
      <w:r>
        <w:rPr>
          <w:rFonts w:hint="eastAsia" w:ascii="宋体" w:hAnsi="宋体"/>
          <w:b/>
          <w:sz w:val="39"/>
          <w:szCs w:val="39"/>
        </w:rPr>
        <w:t xml:space="preserve"> </w:t>
      </w:r>
      <w:r>
        <w:rPr>
          <w:rFonts w:hint="eastAsia" w:ascii="宋体" w:hAnsi="宋体"/>
          <w:b/>
          <w:sz w:val="39"/>
          <w:szCs w:val="39"/>
          <w:lang w:val="en-US" w:eastAsia="zh-CN"/>
        </w:rPr>
        <w:t>4</w:t>
      </w:r>
      <w:r>
        <w:rPr>
          <w:rFonts w:hint="eastAsia" w:ascii="宋体" w:hAnsi="宋体"/>
          <w:b/>
          <w:sz w:val="39"/>
          <w:szCs w:val="39"/>
        </w:rPr>
        <w:t>月份</w:t>
      </w:r>
      <w:r>
        <w:rPr>
          <w:rFonts w:hint="eastAsia" w:ascii="宋体" w:hAnsi="宋体"/>
          <w:b/>
          <w:sz w:val="39"/>
          <w:szCs w:val="39"/>
          <w:lang w:eastAsia="zh-CN"/>
        </w:rPr>
        <w:t>群众</w:t>
      </w:r>
      <w:r>
        <w:rPr>
          <w:rFonts w:hint="eastAsia" w:ascii="宋体" w:hAnsi="宋体"/>
          <w:b/>
          <w:sz w:val="39"/>
          <w:szCs w:val="39"/>
        </w:rPr>
        <w:t>服务热线群众投诉案件统计表</w:t>
      </w:r>
    </w:p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tbl>
      <w:tblPr>
        <w:tblStyle w:val="4"/>
        <w:tblpPr w:leftFromText="180" w:rightFromText="180" w:vertAnchor="page" w:horzAnchor="margin" w:tblpXSpec="center" w:tblpY="2956"/>
        <w:tblW w:w="12753" w:type="dxa"/>
        <w:jc w:val="center"/>
        <w:tblInd w:w="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辖区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施工扰民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占道经营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违章搭建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执法不当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乱堆物料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滴洒漏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其他咨询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各区合计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丰泽区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1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鲤城区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1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洛江区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1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台商区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1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区域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41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 </w:t>
            </w:r>
          </w:p>
        </w:tc>
      </w:tr>
    </w:tbl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2"/>
    <w:rsid w:val="001F7B8B"/>
    <w:rsid w:val="00267E2A"/>
    <w:rsid w:val="002C48D4"/>
    <w:rsid w:val="00343B5D"/>
    <w:rsid w:val="003A2D2D"/>
    <w:rsid w:val="003F1D62"/>
    <w:rsid w:val="00651BA5"/>
    <w:rsid w:val="006B681C"/>
    <w:rsid w:val="006F4514"/>
    <w:rsid w:val="0082650B"/>
    <w:rsid w:val="008E7C5E"/>
    <w:rsid w:val="00CC51D3"/>
    <w:rsid w:val="00DB7BDD"/>
    <w:rsid w:val="00EB0F74"/>
    <w:rsid w:val="00FD41AE"/>
    <w:rsid w:val="0899538C"/>
    <w:rsid w:val="0A065AEF"/>
    <w:rsid w:val="10560941"/>
    <w:rsid w:val="1A9D3268"/>
    <w:rsid w:val="1BCA2DD4"/>
    <w:rsid w:val="1D11373F"/>
    <w:rsid w:val="1E165F44"/>
    <w:rsid w:val="23B467D7"/>
    <w:rsid w:val="23E36BCF"/>
    <w:rsid w:val="291216DB"/>
    <w:rsid w:val="35CE4D54"/>
    <w:rsid w:val="3BA676CD"/>
    <w:rsid w:val="3C1E0393"/>
    <w:rsid w:val="40703B06"/>
    <w:rsid w:val="43FA4A87"/>
    <w:rsid w:val="487579C0"/>
    <w:rsid w:val="4AE91C9C"/>
    <w:rsid w:val="4D1800B3"/>
    <w:rsid w:val="530B4A99"/>
    <w:rsid w:val="53701792"/>
    <w:rsid w:val="537F29F2"/>
    <w:rsid w:val="53B10E0E"/>
    <w:rsid w:val="5A9764DB"/>
    <w:rsid w:val="5E9C15FF"/>
    <w:rsid w:val="5F772C46"/>
    <w:rsid w:val="5FEB279F"/>
    <w:rsid w:val="60CC27F7"/>
    <w:rsid w:val="6177429E"/>
    <w:rsid w:val="63365E8A"/>
    <w:rsid w:val="74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2019-02-13T03:09:00Z</dcterms:created>
  <dc:creator>zx</dc:creator>
  <cp:lastModifiedBy>zx</cp:lastModifiedBy>
  <dcterms:modified xsi:type="dcterms:W3CDTF">2020-05-14T01:26:49Z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